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2B9" w:rsidRDefault="000812B9" w:rsidP="000812B9">
      <w:pPr>
        <w:pStyle w:val="Default"/>
      </w:pPr>
    </w:p>
    <w:p w:rsidR="000812B9" w:rsidRPr="00FC225F" w:rsidRDefault="000812B9" w:rsidP="000812B9">
      <w:pPr>
        <w:pStyle w:val="Default"/>
        <w:rPr>
          <w:rFonts w:ascii="Arial" w:hAnsi="Arial" w:cs="Arial"/>
          <w:b/>
          <w:bCs/>
          <w:color w:val="auto"/>
          <w:sz w:val="28"/>
          <w:szCs w:val="28"/>
        </w:rPr>
      </w:pPr>
      <w:r>
        <w:t xml:space="preserve"> </w:t>
      </w:r>
      <w:r w:rsidR="00386D96">
        <w:rPr>
          <w:rFonts w:ascii="Arial" w:hAnsi="Arial" w:cs="Arial"/>
          <w:b/>
          <w:bCs/>
          <w:sz w:val="28"/>
          <w:szCs w:val="28"/>
        </w:rPr>
        <w:t>REVIEW OF PPG ACTIVITIES 2015-2016</w:t>
      </w:r>
      <w:r w:rsidRPr="00386D96">
        <w:rPr>
          <w:rFonts w:ascii="Arial" w:hAnsi="Arial" w:cs="Arial"/>
          <w:b/>
          <w:bCs/>
          <w:sz w:val="28"/>
          <w:szCs w:val="28"/>
        </w:rPr>
        <w:t xml:space="preserve"> </w:t>
      </w:r>
    </w:p>
    <w:p w:rsidR="00386D96" w:rsidRPr="00FC225F" w:rsidRDefault="00386D96" w:rsidP="000812B9">
      <w:pPr>
        <w:pStyle w:val="Default"/>
        <w:rPr>
          <w:rFonts w:ascii="Arial" w:hAnsi="Arial" w:cs="Arial"/>
          <w:color w:val="auto"/>
          <w:sz w:val="28"/>
          <w:szCs w:val="28"/>
        </w:rPr>
      </w:pPr>
    </w:p>
    <w:p w:rsidR="000812B9" w:rsidRPr="00FC225F" w:rsidRDefault="001F6AB3" w:rsidP="000812B9">
      <w:pPr>
        <w:pStyle w:val="Default"/>
        <w:rPr>
          <w:rFonts w:ascii="Arial" w:hAnsi="Arial" w:cs="Arial"/>
          <w:color w:val="auto"/>
          <w:sz w:val="28"/>
          <w:szCs w:val="28"/>
        </w:rPr>
      </w:pPr>
      <w:r>
        <w:rPr>
          <w:rFonts w:ascii="Arial" w:hAnsi="Arial" w:cs="Arial"/>
          <w:color w:val="auto"/>
          <w:sz w:val="28"/>
          <w:szCs w:val="28"/>
        </w:rPr>
        <w:t>The following</w:t>
      </w:r>
      <w:r w:rsidR="000812B9" w:rsidRPr="00FC225F">
        <w:rPr>
          <w:rFonts w:ascii="Arial" w:hAnsi="Arial" w:cs="Arial"/>
          <w:color w:val="auto"/>
          <w:sz w:val="28"/>
          <w:szCs w:val="28"/>
        </w:rPr>
        <w:t xml:space="preserve"> explains the activity of the Patient Participation Group over the past 12 months. The partners at the surgery would like to express their gratitude to all members who voluntarily spend time helping us in our attempts to make fair decisions that are in the best interests of the patients registered at the surgery</w:t>
      </w:r>
      <w:r w:rsidR="001F54E5">
        <w:rPr>
          <w:rFonts w:ascii="Arial" w:hAnsi="Arial" w:cs="Arial"/>
          <w:color w:val="auto"/>
          <w:sz w:val="28"/>
          <w:szCs w:val="28"/>
        </w:rPr>
        <w:t xml:space="preserve">. </w:t>
      </w:r>
      <w:r w:rsidR="000812B9" w:rsidRPr="00FC225F">
        <w:rPr>
          <w:rFonts w:ascii="Arial" w:hAnsi="Arial" w:cs="Arial"/>
          <w:color w:val="auto"/>
          <w:sz w:val="28"/>
          <w:szCs w:val="28"/>
        </w:rPr>
        <w:t xml:space="preserve"> </w:t>
      </w:r>
    </w:p>
    <w:p w:rsidR="00386D96" w:rsidRPr="00FC225F" w:rsidRDefault="00386D96" w:rsidP="000812B9">
      <w:pPr>
        <w:pStyle w:val="Default"/>
        <w:rPr>
          <w:rFonts w:ascii="Arial" w:hAnsi="Arial" w:cs="Arial"/>
          <w:color w:val="auto"/>
          <w:sz w:val="28"/>
          <w:szCs w:val="28"/>
        </w:rPr>
      </w:pPr>
    </w:p>
    <w:p w:rsidR="000812B9" w:rsidRPr="00FC225F" w:rsidRDefault="000812B9" w:rsidP="00386D96">
      <w:pPr>
        <w:pStyle w:val="Default"/>
        <w:ind w:left="720"/>
        <w:rPr>
          <w:rFonts w:ascii="Arial" w:hAnsi="Arial" w:cs="Arial"/>
          <w:color w:val="auto"/>
          <w:sz w:val="28"/>
          <w:szCs w:val="28"/>
        </w:rPr>
      </w:pPr>
    </w:p>
    <w:p w:rsidR="00386D96" w:rsidRDefault="000812B9" w:rsidP="000812B9">
      <w:pPr>
        <w:pStyle w:val="Default"/>
        <w:spacing w:after="27"/>
        <w:rPr>
          <w:rFonts w:ascii="Arial" w:hAnsi="Arial" w:cs="Arial"/>
          <w:b/>
          <w:bCs/>
          <w:color w:val="auto"/>
          <w:sz w:val="28"/>
          <w:szCs w:val="28"/>
        </w:rPr>
      </w:pPr>
      <w:r w:rsidRPr="00FC225F">
        <w:rPr>
          <w:rFonts w:ascii="Arial" w:hAnsi="Arial" w:cs="Arial"/>
          <w:b/>
          <w:bCs/>
          <w:color w:val="auto"/>
          <w:sz w:val="28"/>
          <w:szCs w:val="28"/>
        </w:rPr>
        <w:t xml:space="preserve">Promoting and Educating the Practice Website to Patients: </w:t>
      </w:r>
    </w:p>
    <w:p w:rsidR="001F6AB3" w:rsidRPr="00FC225F" w:rsidRDefault="001F6AB3" w:rsidP="000812B9">
      <w:pPr>
        <w:pStyle w:val="Default"/>
        <w:spacing w:after="27"/>
        <w:rPr>
          <w:rFonts w:ascii="Arial" w:hAnsi="Arial" w:cs="Arial"/>
          <w:b/>
          <w:bCs/>
          <w:color w:val="auto"/>
          <w:sz w:val="28"/>
          <w:szCs w:val="28"/>
        </w:rPr>
      </w:pPr>
    </w:p>
    <w:p w:rsidR="00386D96" w:rsidRPr="00FC225F" w:rsidRDefault="00386D96" w:rsidP="000812B9">
      <w:pPr>
        <w:pStyle w:val="Default"/>
        <w:spacing w:after="27"/>
        <w:rPr>
          <w:rFonts w:ascii="Arial" w:hAnsi="Arial" w:cs="Arial"/>
          <w:color w:val="auto"/>
          <w:sz w:val="28"/>
          <w:szCs w:val="28"/>
        </w:rPr>
      </w:pPr>
      <w:r w:rsidRPr="00FC225F">
        <w:rPr>
          <w:rFonts w:ascii="Arial" w:hAnsi="Arial" w:cs="Arial"/>
          <w:bCs/>
          <w:color w:val="auto"/>
          <w:sz w:val="28"/>
          <w:szCs w:val="28"/>
        </w:rPr>
        <w:t>This is being done through Envisage and promotion by the PPG, encouraging patients to use the website for information and also for making appointment</w:t>
      </w:r>
      <w:r w:rsidR="005A7451">
        <w:rPr>
          <w:rFonts w:ascii="Arial" w:hAnsi="Arial" w:cs="Arial"/>
          <w:bCs/>
          <w:color w:val="auto"/>
          <w:sz w:val="28"/>
          <w:szCs w:val="28"/>
        </w:rPr>
        <w:t>s</w:t>
      </w:r>
      <w:r w:rsidRPr="00FC225F">
        <w:rPr>
          <w:rFonts w:ascii="Arial" w:hAnsi="Arial" w:cs="Arial"/>
          <w:bCs/>
          <w:color w:val="auto"/>
          <w:sz w:val="28"/>
          <w:szCs w:val="28"/>
        </w:rPr>
        <w:t xml:space="preserve"> on line</w:t>
      </w:r>
      <w:r w:rsidR="000812B9" w:rsidRPr="00FC225F">
        <w:rPr>
          <w:rFonts w:ascii="Arial" w:hAnsi="Arial" w:cs="Arial"/>
          <w:color w:val="auto"/>
          <w:sz w:val="28"/>
          <w:szCs w:val="28"/>
        </w:rPr>
        <w:t>.</w:t>
      </w:r>
      <w:r w:rsidRPr="00FC225F">
        <w:rPr>
          <w:rFonts w:ascii="Arial" w:hAnsi="Arial" w:cs="Arial"/>
          <w:color w:val="auto"/>
          <w:sz w:val="28"/>
          <w:szCs w:val="28"/>
        </w:rPr>
        <w:t xml:space="preserve">  The previous plan to send out a newsletter by email</w:t>
      </w:r>
      <w:r w:rsidR="00440EB7" w:rsidRPr="00FC225F">
        <w:rPr>
          <w:rFonts w:ascii="Arial" w:hAnsi="Arial" w:cs="Arial"/>
          <w:color w:val="auto"/>
          <w:sz w:val="28"/>
          <w:szCs w:val="28"/>
        </w:rPr>
        <w:t xml:space="preserve"> is still under discussion.  It would be a very valuable tool in our armoury especially in electronic form as this is the way forward.  It is a difficult balance between the old format and the new, both of which are crucial in communicating information to our patients. We have started a database of email addresses from the survey and are cross checking with our patient information.</w:t>
      </w:r>
      <w:r w:rsidR="000812B9" w:rsidRPr="00FC225F">
        <w:rPr>
          <w:rFonts w:ascii="Arial" w:hAnsi="Arial" w:cs="Arial"/>
          <w:color w:val="auto"/>
          <w:sz w:val="28"/>
          <w:szCs w:val="28"/>
        </w:rPr>
        <w:t xml:space="preserve"> </w:t>
      </w:r>
    </w:p>
    <w:p w:rsidR="00440EB7" w:rsidRPr="00FC225F" w:rsidRDefault="00440EB7" w:rsidP="000812B9">
      <w:pPr>
        <w:pStyle w:val="Default"/>
        <w:spacing w:after="27"/>
        <w:rPr>
          <w:rFonts w:ascii="Arial" w:hAnsi="Arial" w:cs="Arial"/>
          <w:color w:val="auto"/>
          <w:sz w:val="28"/>
          <w:szCs w:val="28"/>
        </w:rPr>
      </w:pPr>
    </w:p>
    <w:p w:rsidR="00440EB7" w:rsidRPr="00FC225F" w:rsidRDefault="00440EB7" w:rsidP="000812B9">
      <w:pPr>
        <w:pStyle w:val="Default"/>
        <w:spacing w:after="27"/>
        <w:rPr>
          <w:rFonts w:ascii="Arial" w:hAnsi="Arial" w:cs="Arial"/>
          <w:b/>
          <w:bCs/>
          <w:color w:val="auto"/>
          <w:sz w:val="28"/>
          <w:szCs w:val="28"/>
        </w:rPr>
      </w:pPr>
      <w:r w:rsidRPr="00FC225F">
        <w:rPr>
          <w:rFonts w:ascii="Arial" w:hAnsi="Arial" w:cs="Arial"/>
          <w:b/>
          <w:bCs/>
          <w:color w:val="auto"/>
          <w:sz w:val="28"/>
          <w:szCs w:val="28"/>
        </w:rPr>
        <w:t>Reception/A</w:t>
      </w:r>
      <w:r w:rsidR="000812B9" w:rsidRPr="00FC225F">
        <w:rPr>
          <w:rFonts w:ascii="Arial" w:hAnsi="Arial" w:cs="Arial"/>
          <w:b/>
          <w:bCs/>
          <w:color w:val="auto"/>
          <w:sz w:val="28"/>
          <w:szCs w:val="28"/>
        </w:rPr>
        <w:t xml:space="preserve">nswering </w:t>
      </w:r>
      <w:r w:rsidRPr="00FC225F">
        <w:rPr>
          <w:rFonts w:ascii="Arial" w:hAnsi="Arial" w:cs="Arial"/>
          <w:b/>
          <w:bCs/>
          <w:color w:val="auto"/>
          <w:sz w:val="28"/>
          <w:szCs w:val="28"/>
        </w:rPr>
        <w:t>Telephone Ca</w:t>
      </w:r>
      <w:r w:rsidR="000812B9" w:rsidRPr="00FC225F">
        <w:rPr>
          <w:rFonts w:ascii="Arial" w:hAnsi="Arial" w:cs="Arial"/>
          <w:b/>
          <w:bCs/>
          <w:color w:val="auto"/>
          <w:sz w:val="28"/>
          <w:szCs w:val="28"/>
        </w:rPr>
        <w:t>lls</w:t>
      </w:r>
      <w:r w:rsidR="00057550" w:rsidRPr="00FC225F">
        <w:rPr>
          <w:rFonts w:ascii="Arial" w:hAnsi="Arial" w:cs="Arial"/>
          <w:b/>
          <w:bCs/>
          <w:color w:val="auto"/>
          <w:sz w:val="28"/>
          <w:szCs w:val="28"/>
        </w:rPr>
        <w:t>/Pharmacy</w:t>
      </w:r>
      <w:r w:rsidR="000812B9" w:rsidRPr="00FC225F">
        <w:rPr>
          <w:rFonts w:ascii="Arial" w:hAnsi="Arial" w:cs="Arial"/>
          <w:b/>
          <w:bCs/>
          <w:color w:val="auto"/>
          <w:sz w:val="28"/>
          <w:szCs w:val="28"/>
        </w:rPr>
        <w:t xml:space="preserve">: </w:t>
      </w:r>
    </w:p>
    <w:p w:rsidR="00440EB7" w:rsidRPr="00FC225F" w:rsidRDefault="00440EB7" w:rsidP="000812B9">
      <w:pPr>
        <w:pStyle w:val="Default"/>
        <w:spacing w:after="27"/>
        <w:rPr>
          <w:rFonts w:ascii="Arial" w:hAnsi="Arial" w:cs="Arial"/>
          <w:b/>
          <w:bCs/>
          <w:color w:val="auto"/>
          <w:sz w:val="28"/>
          <w:szCs w:val="28"/>
        </w:rPr>
      </w:pPr>
    </w:p>
    <w:p w:rsidR="000812B9" w:rsidRDefault="00022F54" w:rsidP="000812B9">
      <w:pPr>
        <w:pStyle w:val="Default"/>
        <w:spacing w:after="27"/>
        <w:rPr>
          <w:rFonts w:ascii="Arial" w:hAnsi="Arial" w:cs="Arial"/>
          <w:sz w:val="28"/>
          <w:szCs w:val="28"/>
        </w:rPr>
      </w:pPr>
      <w:r w:rsidRPr="00FC225F">
        <w:rPr>
          <w:rFonts w:ascii="Arial" w:hAnsi="Arial" w:cs="Arial"/>
          <w:color w:val="auto"/>
          <w:sz w:val="28"/>
          <w:szCs w:val="28"/>
        </w:rPr>
        <w:t>A decision has been made by the partners to install a new telephone system.  I think we all agree that the existing one is struggling to cope with the volume of calls we are receiving. It is</w:t>
      </w:r>
      <w:r w:rsidR="000812B9" w:rsidRPr="00FC225F">
        <w:rPr>
          <w:rFonts w:ascii="Arial" w:hAnsi="Arial" w:cs="Arial"/>
          <w:color w:val="auto"/>
          <w:sz w:val="28"/>
          <w:szCs w:val="28"/>
        </w:rPr>
        <w:t xml:space="preserve"> generally accepted that contacting a GP Surgery is prone to congestion especially at ce</w:t>
      </w:r>
      <w:r w:rsidRPr="00FC225F">
        <w:rPr>
          <w:rFonts w:ascii="Arial" w:hAnsi="Arial" w:cs="Arial"/>
          <w:color w:val="auto"/>
          <w:sz w:val="28"/>
          <w:szCs w:val="28"/>
        </w:rPr>
        <w:t xml:space="preserve">rtain times of the day. </w:t>
      </w:r>
      <w:r w:rsidR="000812B9" w:rsidRPr="00FC225F">
        <w:rPr>
          <w:rFonts w:ascii="Arial" w:hAnsi="Arial" w:cs="Arial"/>
          <w:color w:val="auto"/>
          <w:sz w:val="28"/>
          <w:szCs w:val="28"/>
        </w:rPr>
        <w:t xml:space="preserve"> </w:t>
      </w:r>
      <w:r w:rsidR="00057550">
        <w:rPr>
          <w:rFonts w:ascii="Arial" w:hAnsi="Arial" w:cs="Arial"/>
          <w:sz w:val="28"/>
          <w:szCs w:val="28"/>
        </w:rPr>
        <w:t xml:space="preserve">It was noted that although there are still problems to address in contacting the surgery it has improved somewhat, online appointments have certainly relieved the situation. 2 members of staff (when fully staffed) are answering calls without the responsibility of receptions duties, which are covered </w:t>
      </w:r>
      <w:r w:rsidR="005A7451">
        <w:rPr>
          <w:rFonts w:ascii="Arial" w:hAnsi="Arial" w:cs="Arial"/>
          <w:sz w:val="28"/>
          <w:szCs w:val="28"/>
        </w:rPr>
        <w:t xml:space="preserve">by designated staff, </w:t>
      </w:r>
      <w:r w:rsidR="00057550">
        <w:rPr>
          <w:rFonts w:ascii="Arial" w:hAnsi="Arial" w:cs="Arial"/>
          <w:sz w:val="28"/>
          <w:szCs w:val="28"/>
        </w:rPr>
        <w:t>separately.  The Surgery has installed a</w:t>
      </w:r>
      <w:r w:rsidR="00FC225F">
        <w:rPr>
          <w:rFonts w:ascii="Arial" w:hAnsi="Arial" w:cs="Arial"/>
          <w:sz w:val="28"/>
          <w:szCs w:val="28"/>
        </w:rPr>
        <w:t xml:space="preserve"> new computer system and electr</w:t>
      </w:r>
      <w:r w:rsidR="00057550">
        <w:rPr>
          <w:rFonts w:ascii="Arial" w:hAnsi="Arial" w:cs="Arial"/>
          <w:sz w:val="28"/>
          <w:szCs w:val="28"/>
        </w:rPr>
        <w:t>onic</w:t>
      </w:r>
      <w:r w:rsidR="000812B9" w:rsidRPr="00386D96">
        <w:rPr>
          <w:rFonts w:ascii="Arial" w:hAnsi="Arial" w:cs="Arial"/>
          <w:sz w:val="28"/>
          <w:szCs w:val="28"/>
        </w:rPr>
        <w:t xml:space="preserve"> </w:t>
      </w:r>
      <w:r w:rsidR="00057550">
        <w:rPr>
          <w:rFonts w:ascii="Arial" w:hAnsi="Arial" w:cs="Arial"/>
          <w:sz w:val="28"/>
          <w:szCs w:val="28"/>
        </w:rPr>
        <w:t>prescribing went live on the 24</w:t>
      </w:r>
      <w:r w:rsidR="00057550" w:rsidRPr="00057550">
        <w:rPr>
          <w:rFonts w:ascii="Arial" w:hAnsi="Arial" w:cs="Arial"/>
          <w:sz w:val="28"/>
          <w:szCs w:val="28"/>
          <w:vertAlign w:val="superscript"/>
        </w:rPr>
        <w:t>th</w:t>
      </w:r>
      <w:r w:rsidR="00057550">
        <w:rPr>
          <w:rFonts w:ascii="Arial" w:hAnsi="Arial" w:cs="Arial"/>
          <w:sz w:val="28"/>
          <w:szCs w:val="28"/>
        </w:rPr>
        <w:t xml:space="preserve"> October 2016.  This should </w:t>
      </w:r>
      <w:r w:rsidR="00FC225F">
        <w:rPr>
          <w:rFonts w:ascii="Arial" w:hAnsi="Arial" w:cs="Arial"/>
          <w:sz w:val="28"/>
          <w:szCs w:val="28"/>
        </w:rPr>
        <w:t xml:space="preserve">alleviate quite a lot of pressure at the pharmacy. </w:t>
      </w:r>
    </w:p>
    <w:p w:rsidR="00386D96" w:rsidRPr="00386D96" w:rsidRDefault="00386D96" w:rsidP="000812B9">
      <w:pPr>
        <w:pStyle w:val="Default"/>
        <w:spacing w:after="27"/>
        <w:rPr>
          <w:rFonts w:ascii="Arial" w:hAnsi="Arial" w:cs="Arial"/>
          <w:sz w:val="28"/>
          <w:szCs w:val="28"/>
        </w:rPr>
      </w:pPr>
    </w:p>
    <w:p w:rsidR="00FC225F" w:rsidRDefault="000812B9" w:rsidP="000812B9">
      <w:pPr>
        <w:pStyle w:val="Default"/>
        <w:rPr>
          <w:rFonts w:ascii="Arial" w:hAnsi="Arial" w:cs="Arial"/>
          <w:b/>
          <w:bCs/>
          <w:sz w:val="28"/>
          <w:szCs w:val="28"/>
        </w:rPr>
      </w:pPr>
      <w:r w:rsidRPr="00386D96">
        <w:rPr>
          <w:rFonts w:ascii="Arial" w:hAnsi="Arial" w:cs="Arial"/>
          <w:b/>
          <w:bCs/>
          <w:sz w:val="28"/>
          <w:szCs w:val="28"/>
        </w:rPr>
        <w:t xml:space="preserve">Reduce by 20% having to ring more than twice: </w:t>
      </w:r>
    </w:p>
    <w:p w:rsidR="00FC225F" w:rsidRDefault="00FC225F" w:rsidP="000812B9">
      <w:pPr>
        <w:pStyle w:val="Default"/>
        <w:rPr>
          <w:rFonts w:ascii="Arial" w:hAnsi="Arial" w:cs="Arial"/>
          <w:b/>
          <w:bCs/>
          <w:sz w:val="28"/>
          <w:szCs w:val="28"/>
        </w:rPr>
      </w:pPr>
    </w:p>
    <w:p w:rsidR="000812B9" w:rsidRPr="00386D96" w:rsidRDefault="000812B9" w:rsidP="000812B9">
      <w:pPr>
        <w:pStyle w:val="Default"/>
        <w:rPr>
          <w:rFonts w:ascii="Arial" w:hAnsi="Arial" w:cs="Arial"/>
          <w:sz w:val="28"/>
          <w:szCs w:val="28"/>
        </w:rPr>
      </w:pPr>
      <w:r w:rsidRPr="00386D96">
        <w:rPr>
          <w:rFonts w:ascii="Arial" w:hAnsi="Arial" w:cs="Arial"/>
          <w:sz w:val="28"/>
          <w:szCs w:val="28"/>
        </w:rPr>
        <w:t xml:space="preserve">This has not been achieved. </w:t>
      </w:r>
      <w:r w:rsidR="00FC225F">
        <w:rPr>
          <w:rFonts w:ascii="Arial" w:hAnsi="Arial" w:cs="Arial"/>
          <w:sz w:val="28"/>
          <w:szCs w:val="28"/>
        </w:rPr>
        <w:t>Hopefully the answer to this will be reversed once the new system is installed, teething problems notwithstanding.</w:t>
      </w:r>
    </w:p>
    <w:p w:rsidR="00FC225F" w:rsidRDefault="00FC225F" w:rsidP="000812B9">
      <w:pPr>
        <w:pStyle w:val="Default"/>
        <w:rPr>
          <w:rFonts w:ascii="Arial" w:hAnsi="Arial" w:cs="Arial"/>
          <w:b/>
          <w:bCs/>
          <w:sz w:val="28"/>
          <w:szCs w:val="28"/>
        </w:rPr>
      </w:pPr>
    </w:p>
    <w:p w:rsidR="00FC225F" w:rsidRDefault="00FC225F" w:rsidP="000812B9">
      <w:pPr>
        <w:pStyle w:val="Default"/>
        <w:rPr>
          <w:rFonts w:ascii="Arial" w:hAnsi="Arial" w:cs="Arial"/>
          <w:b/>
          <w:bCs/>
          <w:sz w:val="28"/>
          <w:szCs w:val="28"/>
        </w:rPr>
      </w:pPr>
    </w:p>
    <w:p w:rsidR="00FC225F" w:rsidRDefault="00FC225F" w:rsidP="000812B9">
      <w:pPr>
        <w:pStyle w:val="Default"/>
        <w:rPr>
          <w:rFonts w:ascii="Arial" w:hAnsi="Arial" w:cs="Arial"/>
          <w:b/>
          <w:bCs/>
          <w:sz w:val="28"/>
          <w:szCs w:val="28"/>
        </w:rPr>
      </w:pPr>
    </w:p>
    <w:p w:rsidR="00FC225F" w:rsidRDefault="00FC225F" w:rsidP="000812B9">
      <w:pPr>
        <w:pStyle w:val="Default"/>
        <w:rPr>
          <w:rFonts w:ascii="Arial" w:hAnsi="Arial" w:cs="Arial"/>
          <w:b/>
          <w:bCs/>
          <w:sz w:val="28"/>
          <w:szCs w:val="28"/>
        </w:rPr>
      </w:pPr>
    </w:p>
    <w:p w:rsidR="00FC225F" w:rsidRPr="00FC225F" w:rsidRDefault="00FC225F" w:rsidP="000812B9">
      <w:pPr>
        <w:pStyle w:val="Default"/>
        <w:spacing w:after="27"/>
        <w:rPr>
          <w:rFonts w:ascii="Arial" w:hAnsi="Arial" w:cs="Arial"/>
          <w:b/>
          <w:sz w:val="28"/>
          <w:szCs w:val="28"/>
        </w:rPr>
      </w:pPr>
      <w:r w:rsidRPr="00FC225F">
        <w:rPr>
          <w:rFonts w:ascii="Arial" w:hAnsi="Arial" w:cs="Arial"/>
          <w:b/>
          <w:sz w:val="28"/>
          <w:szCs w:val="28"/>
        </w:rPr>
        <w:lastRenderedPageBreak/>
        <w:t>DNA</w:t>
      </w:r>
      <w:r w:rsidR="001F6AB3">
        <w:rPr>
          <w:rFonts w:ascii="Arial" w:hAnsi="Arial" w:cs="Arial"/>
          <w:b/>
          <w:sz w:val="28"/>
          <w:szCs w:val="28"/>
        </w:rPr>
        <w:t>’S</w:t>
      </w:r>
      <w:bookmarkStart w:id="0" w:name="_GoBack"/>
      <w:bookmarkEnd w:id="0"/>
    </w:p>
    <w:p w:rsidR="00FC225F" w:rsidRDefault="00FC225F" w:rsidP="000812B9">
      <w:pPr>
        <w:pStyle w:val="Default"/>
        <w:spacing w:after="27"/>
        <w:rPr>
          <w:rFonts w:ascii="Arial" w:hAnsi="Arial" w:cs="Arial"/>
          <w:sz w:val="28"/>
          <w:szCs w:val="28"/>
        </w:rPr>
      </w:pPr>
    </w:p>
    <w:p w:rsidR="000812B9" w:rsidRPr="00EA29C2" w:rsidRDefault="000812B9" w:rsidP="000812B9">
      <w:pPr>
        <w:pStyle w:val="Default"/>
        <w:spacing w:after="27"/>
        <w:rPr>
          <w:rFonts w:ascii="Arial" w:hAnsi="Arial" w:cs="Arial"/>
          <w:color w:val="auto"/>
          <w:sz w:val="28"/>
          <w:szCs w:val="28"/>
        </w:rPr>
      </w:pPr>
      <w:proofErr w:type="gramStart"/>
      <w:r w:rsidRPr="00EA29C2">
        <w:rPr>
          <w:rFonts w:ascii="Arial" w:hAnsi="Arial" w:cs="Arial"/>
          <w:color w:val="auto"/>
          <w:sz w:val="28"/>
          <w:szCs w:val="28"/>
        </w:rPr>
        <w:t>Addressed the DNA situation which continues to be a problem for the nurses.</w:t>
      </w:r>
      <w:proofErr w:type="gramEnd"/>
      <w:r w:rsidRPr="00EA29C2">
        <w:rPr>
          <w:rFonts w:ascii="Arial" w:hAnsi="Arial" w:cs="Arial"/>
          <w:color w:val="auto"/>
          <w:sz w:val="28"/>
          <w:szCs w:val="28"/>
        </w:rPr>
        <w:t xml:space="preserve"> The new system has reduced the GP DNAs and the practice manager reported at the meeting in March 2014 that a new system had just been trialled and has shown early signs of success in reducing the DNA appointments for nurses. </w:t>
      </w:r>
    </w:p>
    <w:p w:rsidR="00FC225F" w:rsidRPr="00EA29C2" w:rsidRDefault="00FC225F" w:rsidP="000812B9">
      <w:pPr>
        <w:pStyle w:val="Default"/>
        <w:spacing w:after="27"/>
        <w:rPr>
          <w:rFonts w:ascii="Arial" w:hAnsi="Arial" w:cs="Arial"/>
          <w:color w:val="auto"/>
          <w:sz w:val="28"/>
          <w:szCs w:val="28"/>
        </w:rPr>
      </w:pPr>
    </w:p>
    <w:p w:rsidR="00FC225F" w:rsidRDefault="000812B9" w:rsidP="000812B9">
      <w:pPr>
        <w:pStyle w:val="Default"/>
        <w:spacing w:after="27"/>
        <w:rPr>
          <w:rFonts w:ascii="Arial" w:hAnsi="Arial" w:cs="Arial"/>
          <w:sz w:val="28"/>
          <w:szCs w:val="28"/>
        </w:rPr>
      </w:pPr>
      <w:proofErr w:type="gramStart"/>
      <w:r w:rsidRPr="00386D96">
        <w:rPr>
          <w:rFonts w:ascii="Arial" w:hAnsi="Arial" w:cs="Arial"/>
          <w:sz w:val="28"/>
          <w:szCs w:val="28"/>
        </w:rPr>
        <w:t xml:space="preserve">Discussed requests for specific doctors as an </w:t>
      </w:r>
      <w:proofErr w:type="spellStart"/>
      <w:r w:rsidRPr="00386D96">
        <w:rPr>
          <w:rFonts w:ascii="Arial" w:hAnsi="Arial" w:cs="Arial"/>
          <w:sz w:val="28"/>
          <w:szCs w:val="28"/>
        </w:rPr>
        <w:t>ongoing</w:t>
      </w:r>
      <w:proofErr w:type="spellEnd"/>
      <w:r w:rsidRPr="00386D96">
        <w:rPr>
          <w:rFonts w:ascii="Arial" w:hAnsi="Arial" w:cs="Arial"/>
          <w:sz w:val="28"/>
          <w:szCs w:val="28"/>
        </w:rPr>
        <w:t xml:space="preserve"> problem.</w:t>
      </w:r>
      <w:proofErr w:type="gramEnd"/>
      <w:r w:rsidRPr="00386D96">
        <w:rPr>
          <w:rFonts w:ascii="Arial" w:hAnsi="Arial" w:cs="Arial"/>
          <w:sz w:val="28"/>
          <w:szCs w:val="28"/>
        </w:rPr>
        <w:t xml:space="preserve"> The practice manager confirmed that there is no contractual obligation to provide a specific doctor unless it is a same gender request. When managing long term conditions GPs are now able to </w:t>
      </w:r>
      <w:r w:rsidR="00FC225F">
        <w:rPr>
          <w:rFonts w:ascii="Arial" w:hAnsi="Arial" w:cs="Arial"/>
          <w:sz w:val="28"/>
          <w:szCs w:val="28"/>
        </w:rPr>
        <w:t>pre</w:t>
      </w:r>
      <w:r w:rsidRPr="00386D96">
        <w:rPr>
          <w:rFonts w:ascii="Arial" w:hAnsi="Arial" w:cs="Arial"/>
          <w:sz w:val="28"/>
          <w:szCs w:val="28"/>
        </w:rPr>
        <w:t>arrange a follow up appointment</w:t>
      </w:r>
      <w:r w:rsidR="00CB4B84">
        <w:rPr>
          <w:rFonts w:ascii="Arial" w:hAnsi="Arial" w:cs="Arial"/>
          <w:sz w:val="28"/>
          <w:szCs w:val="28"/>
        </w:rPr>
        <w:t>, also pre-bookab</w:t>
      </w:r>
      <w:r w:rsidR="00FC225F">
        <w:rPr>
          <w:rFonts w:ascii="Arial" w:hAnsi="Arial" w:cs="Arial"/>
          <w:sz w:val="28"/>
          <w:szCs w:val="28"/>
        </w:rPr>
        <w:t>le appoint</w:t>
      </w:r>
      <w:r w:rsidR="00EB63B0">
        <w:rPr>
          <w:rFonts w:ascii="Arial" w:hAnsi="Arial" w:cs="Arial"/>
          <w:sz w:val="28"/>
          <w:szCs w:val="28"/>
        </w:rPr>
        <w:t>ments are now available.</w:t>
      </w:r>
    </w:p>
    <w:p w:rsidR="00FC225F" w:rsidRDefault="00FC225F" w:rsidP="000812B9">
      <w:pPr>
        <w:pStyle w:val="Default"/>
        <w:spacing w:after="27"/>
        <w:rPr>
          <w:rFonts w:ascii="Arial" w:hAnsi="Arial" w:cs="Arial"/>
          <w:sz w:val="28"/>
          <w:szCs w:val="28"/>
        </w:rPr>
      </w:pPr>
    </w:p>
    <w:p w:rsidR="000812B9" w:rsidRDefault="000812B9" w:rsidP="000812B9">
      <w:pPr>
        <w:pStyle w:val="Default"/>
        <w:spacing w:after="27"/>
        <w:rPr>
          <w:rFonts w:ascii="Arial" w:hAnsi="Arial" w:cs="Arial"/>
          <w:sz w:val="28"/>
          <w:szCs w:val="28"/>
        </w:rPr>
      </w:pPr>
      <w:r w:rsidRPr="00386D96">
        <w:rPr>
          <w:rFonts w:ascii="Arial" w:hAnsi="Arial" w:cs="Arial"/>
          <w:sz w:val="28"/>
          <w:szCs w:val="28"/>
        </w:rPr>
        <w:t xml:space="preserve">Performed another Patient </w:t>
      </w:r>
      <w:r w:rsidR="00FC225F">
        <w:rPr>
          <w:rFonts w:ascii="Arial" w:hAnsi="Arial" w:cs="Arial"/>
          <w:sz w:val="28"/>
          <w:szCs w:val="28"/>
        </w:rPr>
        <w:t>Questionnaire in August/September 2016</w:t>
      </w:r>
    </w:p>
    <w:p w:rsidR="00FC225F" w:rsidRPr="00386D96" w:rsidRDefault="00FC225F" w:rsidP="000812B9">
      <w:pPr>
        <w:pStyle w:val="Default"/>
        <w:spacing w:after="27"/>
        <w:rPr>
          <w:rFonts w:ascii="Arial" w:hAnsi="Arial" w:cs="Arial"/>
          <w:sz w:val="28"/>
          <w:szCs w:val="28"/>
        </w:rPr>
      </w:pPr>
    </w:p>
    <w:p w:rsidR="000812B9" w:rsidRPr="00386D96" w:rsidRDefault="000812B9" w:rsidP="000812B9">
      <w:pPr>
        <w:pStyle w:val="Default"/>
        <w:rPr>
          <w:rFonts w:ascii="Arial" w:hAnsi="Arial" w:cs="Arial"/>
          <w:sz w:val="28"/>
          <w:szCs w:val="28"/>
        </w:rPr>
      </w:pPr>
      <w:r w:rsidRPr="00386D96">
        <w:rPr>
          <w:rFonts w:ascii="Arial" w:hAnsi="Arial" w:cs="Arial"/>
          <w:sz w:val="28"/>
          <w:szCs w:val="28"/>
        </w:rPr>
        <w:t xml:space="preserve">We had six meetings in line with our Terms of Reference </w:t>
      </w:r>
    </w:p>
    <w:p w:rsidR="000812B9" w:rsidRPr="00386D96" w:rsidRDefault="000812B9" w:rsidP="000812B9">
      <w:pPr>
        <w:pStyle w:val="Default"/>
        <w:rPr>
          <w:rFonts w:ascii="Arial" w:hAnsi="Arial" w:cs="Arial"/>
          <w:sz w:val="28"/>
          <w:szCs w:val="28"/>
        </w:rPr>
      </w:pPr>
    </w:p>
    <w:p w:rsidR="000812B9" w:rsidRDefault="000812B9" w:rsidP="000812B9">
      <w:pPr>
        <w:pStyle w:val="Default"/>
        <w:rPr>
          <w:rFonts w:ascii="Arial" w:hAnsi="Arial" w:cs="Arial"/>
          <w:b/>
          <w:bCs/>
          <w:sz w:val="28"/>
          <w:szCs w:val="28"/>
        </w:rPr>
      </w:pPr>
      <w:r w:rsidRPr="00386D96">
        <w:rPr>
          <w:rFonts w:ascii="Arial" w:hAnsi="Arial" w:cs="Arial"/>
          <w:b/>
          <w:bCs/>
          <w:sz w:val="28"/>
          <w:szCs w:val="28"/>
        </w:rPr>
        <w:t>Summary of the P</w:t>
      </w:r>
      <w:r w:rsidR="001467AD">
        <w:rPr>
          <w:rFonts w:ascii="Arial" w:hAnsi="Arial" w:cs="Arial"/>
          <w:b/>
          <w:bCs/>
          <w:sz w:val="28"/>
          <w:szCs w:val="28"/>
        </w:rPr>
        <w:t>atient Survey from August/September 2016</w:t>
      </w:r>
      <w:r w:rsidRPr="00386D96">
        <w:rPr>
          <w:rFonts w:ascii="Arial" w:hAnsi="Arial" w:cs="Arial"/>
          <w:b/>
          <w:bCs/>
          <w:sz w:val="28"/>
          <w:szCs w:val="28"/>
        </w:rPr>
        <w:t xml:space="preserve"> and Agreed Actions </w:t>
      </w:r>
    </w:p>
    <w:p w:rsidR="001467AD" w:rsidRDefault="001467AD" w:rsidP="000812B9">
      <w:pPr>
        <w:pStyle w:val="Default"/>
        <w:rPr>
          <w:rFonts w:ascii="Arial" w:hAnsi="Arial" w:cs="Arial"/>
          <w:b/>
          <w:bCs/>
          <w:sz w:val="28"/>
          <w:szCs w:val="28"/>
        </w:rPr>
      </w:pPr>
    </w:p>
    <w:p w:rsidR="001467AD" w:rsidRDefault="00EB63B0" w:rsidP="000812B9">
      <w:pPr>
        <w:pStyle w:val="Default"/>
        <w:rPr>
          <w:rFonts w:ascii="Arial" w:hAnsi="Arial" w:cs="Arial"/>
          <w:bCs/>
          <w:sz w:val="28"/>
          <w:szCs w:val="28"/>
        </w:rPr>
      </w:pPr>
      <w:r w:rsidRPr="00EB63B0">
        <w:rPr>
          <w:rFonts w:ascii="Arial" w:hAnsi="Arial" w:cs="Arial"/>
          <w:bCs/>
          <w:sz w:val="28"/>
          <w:szCs w:val="28"/>
        </w:rPr>
        <w:t>Continue monitoring calls</w:t>
      </w:r>
      <w:r>
        <w:rPr>
          <w:rFonts w:ascii="Arial" w:hAnsi="Arial" w:cs="Arial"/>
          <w:bCs/>
          <w:sz w:val="28"/>
          <w:szCs w:val="28"/>
        </w:rPr>
        <w:t xml:space="preserve"> at busy times, especially once new system is in place</w:t>
      </w:r>
    </w:p>
    <w:p w:rsidR="00EB63B0" w:rsidRDefault="00EB63B0" w:rsidP="000812B9">
      <w:pPr>
        <w:pStyle w:val="Default"/>
        <w:rPr>
          <w:rFonts w:ascii="Arial" w:hAnsi="Arial" w:cs="Arial"/>
          <w:bCs/>
          <w:sz w:val="28"/>
          <w:szCs w:val="28"/>
        </w:rPr>
      </w:pPr>
    </w:p>
    <w:p w:rsidR="00EB63B0" w:rsidRDefault="00EB63B0" w:rsidP="000812B9">
      <w:pPr>
        <w:pStyle w:val="Default"/>
        <w:rPr>
          <w:rFonts w:ascii="Arial" w:hAnsi="Arial" w:cs="Arial"/>
          <w:bCs/>
          <w:sz w:val="28"/>
          <w:szCs w:val="28"/>
        </w:rPr>
      </w:pPr>
      <w:r>
        <w:rPr>
          <w:rFonts w:ascii="Arial" w:hAnsi="Arial" w:cs="Arial"/>
          <w:bCs/>
          <w:sz w:val="28"/>
          <w:szCs w:val="28"/>
        </w:rPr>
        <w:t xml:space="preserve">Become more accessible electronically, </w:t>
      </w:r>
      <w:proofErr w:type="spellStart"/>
      <w:r>
        <w:rPr>
          <w:rFonts w:ascii="Arial" w:hAnsi="Arial" w:cs="Arial"/>
          <w:bCs/>
          <w:sz w:val="28"/>
          <w:szCs w:val="28"/>
        </w:rPr>
        <w:t>ie</w:t>
      </w:r>
      <w:proofErr w:type="spellEnd"/>
      <w:r>
        <w:rPr>
          <w:rFonts w:ascii="Arial" w:hAnsi="Arial" w:cs="Arial"/>
          <w:bCs/>
          <w:sz w:val="28"/>
          <w:szCs w:val="28"/>
        </w:rPr>
        <w:t>: Virtual PPG and Face Book</w:t>
      </w:r>
    </w:p>
    <w:p w:rsidR="00EB63B0" w:rsidRDefault="00EB63B0" w:rsidP="000812B9">
      <w:pPr>
        <w:pStyle w:val="Default"/>
        <w:rPr>
          <w:rFonts w:ascii="Arial" w:hAnsi="Arial" w:cs="Arial"/>
          <w:bCs/>
          <w:sz w:val="28"/>
          <w:szCs w:val="28"/>
        </w:rPr>
      </w:pPr>
    </w:p>
    <w:p w:rsidR="00EB63B0" w:rsidRPr="00EB63B0" w:rsidRDefault="00EB63B0" w:rsidP="000812B9">
      <w:pPr>
        <w:pStyle w:val="Default"/>
        <w:rPr>
          <w:rFonts w:ascii="Arial" w:hAnsi="Arial" w:cs="Arial"/>
          <w:bCs/>
          <w:sz w:val="28"/>
          <w:szCs w:val="28"/>
        </w:rPr>
      </w:pPr>
    </w:p>
    <w:p w:rsidR="001467AD" w:rsidRPr="00386D96" w:rsidRDefault="001467AD" w:rsidP="000812B9">
      <w:pPr>
        <w:pStyle w:val="Default"/>
        <w:rPr>
          <w:rFonts w:ascii="Arial" w:hAnsi="Arial" w:cs="Arial"/>
          <w:sz w:val="28"/>
          <w:szCs w:val="28"/>
        </w:rPr>
      </w:pPr>
    </w:p>
    <w:p w:rsidR="00FE0A44" w:rsidRPr="00386D96" w:rsidRDefault="00FE0A44">
      <w:pPr>
        <w:rPr>
          <w:rFonts w:ascii="Arial" w:hAnsi="Arial" w:cs="Arial"/>
          <w:sz w:val="28"/>
          <w:szCs w:val="28"/>
        </w:rPr>
      </w:pPr>
    </w:p>
    <w:sectPr w:rsidR="00FE0A44" w:rsidRPr="00386D96" w:rsidSect="007E36BA">
      <w:pgSz w:w="11906" w:h="17338"/>
      <w:pgMar w:top="1867" w:right="993" w:bottom="1440" w:left="12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F24E9"/>
    <w:multiLevelType w:val="hybridMultilevel"/>
    <w:tmpl w:val="326CE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B9"/>
    <w:rsid w:val="00022F54"/>
    <w:rsid w:val="00057550"/>
    <w:rsid w:val="000812B9"/>
    <w:rsid w:val="001467AD"/>
    <w:rsid w:val="001F54E5"/>
    <w:rsid w:val="001F6AB3"/>
    <w:rsid w:val="00386D96"/>
    <w:rsid w:val="00440EB7"/>
    <w:rsid w:val="005A7451"/>
    <w:rsid w:val="00B00978"/>
    <w:rsid w:val="00CB4B84"/>
    <w:rsid w:val="00EA29C2"/>
    <w:rsid w:val="00EB63B0"/>
    <w:rsid w:val="00FC225F"/>
    <w:rsid w:val="00FE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2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12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8C0C-AB07-4517-9026-2F13F211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Pyatt Susan (M83096)</dc:creator>
  <cp:lastModifiedBy>Pyatt Susan (M83096)</cp:lastModifiedBy>
  <cp:revision>8</cp:revision>
  <dcterms:created xsi:type="dcterms:W3CDTF">2016-11-03T10:29:00Z</dcterms:created>
  <dcterms:modified xsi:type="dcterms:W3CDTF">2016-11-07T11:42:00Z</dcterms:modified>
</cp:coreProperties>
</file>